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0A60" w14:textId="3672CCA4" w:rsidR="000B2DD0" w:rsidRPr="00240293" w:rsidRDefault="000B2DD0" w:rsidP="000B2DD0">
      <w:pPr>
        <w:jc w:val="center"/>
        <w:rPr>
          <w:rFonts w:ascii="Montserrat" w:hAnsi="Montserrat"/>
          <w:b/>
          <w:bCs/>
          <w:color w:val="000000" w:themeColor="text1"/>
          <w:sz w:val="40"/>
          <w:szCs w:val="40"/>
        </w:rPr>
      </w:pPr>
      <w:r>
        <w:rPr>
          <w:rFonts w:ascii="Montserrat" w:hAnsi="Montserrat"/>
          <w:b/>
          <w:bCs/>
          <w:color w:val="000000" w:themeColor="text1"/>
          <w:sz w:val="40"/>
          <w:szCs w:val="40"/>
        </w:rPr>
        <w:t>Sample Provider Letter</w:t>
      </w:r>
      <w:r w:rsidR="00F8218C">
        <w:rPr>
          <w:rFonts w:ascii="Montserrat" w:hAnsi="Montserrat"/>
          <w:b/>
          <w:bCs/>
          <w:color w:val="000000" w:themeColor="text1"/>
          <w:sz w:val="40"/>
          <w:szCs w:val="40"/>
        </w:rPr>
        <w:t xml:space="preserve"> to School</w:t>
      </w:r>
    </w:p>
    <w:p w14:paraId="5ECBD7BE" w14:textId="56D67744" w:rsidR="000B2DD0" w:rsidRPr="00240293" w:rsidRDefault="000B2DD0" w:rsidP="000B2DD0">
      <w:pPr>
        <w:pStyle w:val="Heading3"/>
        <w:jc w:val="center"/>
        <w:rPr>
          <w:rFonts w:ascii="Montserrat" w:hAnsi="Montserrat"/>
          <w:bCs/>
          <w:sz w:val="32"/>
          <w:szCs w:val="32"/>
        </w:rPr>
      </w:pPr>
      <w:r w:rsidRPr="00240293">
        <w:rPr>
          <w:rFonts w:ascii="Montserrat" w:eastAsia="Times New Roman" w:hAnsi="Montserrat"/>
          <w:bCs/>
          <w:sz w:val="32"/>
          <w:szCs w:val="32"/>
        </w:rPr>
        <w:t xml:space="preserve">Priorities for a Safe Return to School </w:t>
      </w:r>
      <w:r w:rsidRPr="00240293">
        <w:rPr>
          <w:rFonts w:ascii="Montserrat" w:hAnsi="Montserrat"/>
          <w:bCs/>
          <w:sz w:val="32"/>
          <w:szCs w:val="32"/>
        </w:rPr>
        <w:br/>
      </w:r>
      <w:r w:rsidRPr="00240293">
        <w:rPr>
          <w:rFonts w:ascii="Montserrat" w:eastAsia="Times New Roman" w:hAnsi="Montserrat"/>
          <w:bCs/>
          <w:sz w:val="32"/>
          <w:szCs w:val="32"/>
        </w:rPr>
        <w:t>for Children with Complex Health Needs</w:t>
      </w:r>
    </w:p>
    <w:p w14:paraId="75480DB9" w14:textId="77777777" w:rsidR="000B2DD0" w:rsidRDefault="000B2DD0" w:rsidP="13EAB4C4">
      <w:pPr>
        <w:rPr>
          <w:rFonts w:ascii="Avenir Book" w:eastAsia="Times New Roman" w:hAnsi="Avenir Book" w:cs="Times New Roman"/>
        </w:rPr>
      </w:pPr>
    </w:p>
    <w:p w14:paraId="00000001" w14:textId="4D20902E" w:rsidR="00BB7B4A" w:rsidRPr="000B2DD0" w:rsidRDefault="13EAB4C4" w:rsidP="13EAB4C4">
      <w:pPr>
        <w:rPr>
          <w:rFonts w:ascii="Avenir Book" w:eastAsia="Times New Roman" w:hAnsi="Avenir Book" w:cs="Times New Roman"/>
        </w:rPr>
      </w:pPr>
      <w:r w:rsidRPr="000B2DD0">
        <w:rPr>
          <w:rFonts w:ascii="Avenir Book" w:eastAsia="Times New Roman" w:hAnsi="Avenir Book" w:cs="Times New Roman"/>
        </w:rPr>
        <w:t xml:space="preserve">XXX is a child with complex health needs managed in the XXX clinic. We suggest that XXX’s school implement the following expert consensus </w:t>
      </w:r>
      <w:r w:rsidR="003B2CD5" w:rsidRPr="000B2DD0">
        <w:rPr>
          <w:rFonts w:ascii="Avenir Book" w:eastAsia="Times New Roman" w:hAnsi="Avenir Book" w:cs="Times New Roman"/>
        </w:rPr>
        <w:t>priorities</w:t>
      </w:r>
      <w:r w:rsidRPr="000B2DD0">
        <w:rPr>
          <w:rFonts w:ascii="Avenir Book" w:eastAsia="Times New Roman" w:hAnsi="Avenir Book" w:cs="Times New Roman"/>
        </w:rPr>
        <w:t xml:space="preserve"> to facilitate a safe and health-promoting school environment.  </w:t>
      </w:r>
    </w:p>
    <w:p w14:paraId="00000002" w14:textId="77777777" w:rsidR="00BB7B4A" w:rsidRPr="000B2DD0" w:rsidRDefault="00BB7B4A" w:rsidP="13EAB4C4">
      <w:pPr>
        <w:rPr>
          <w:rFonts w:ascii="Avenir Book" w:eastAsia="Times New Roman" w:hAnsi="Avenir Book" w:cs="Times New Roman"/>
        </w:rPr>
      </w:pPr>
    </w:p>
    <w:p w14:paraId="00000003" w14:textId="3908437A" w:rsidR="00BB7B4A" w:rsidRPr="000B2DD0" w:rsidRDefault="13EAB4C4" w:rsidP="13EAB4C4">
      <w:pPr>
        <w:rPr>
          <w:rFonts w:ascii="Avenir Book" w:eastAsia="Times New Roman" w:hAnsi="Avenir Book" w:cs="Times New Roman"/>
        </w:rPr>
      </w:pPr>
      <w:r w:rsidRPr="000B2DD0">
        <w:rPr>
          <w:rFonts w:ascii="Avenir Book" w:eastAsia="Times New Roman" w:hAnsi="Avenir Book" w:cs="Times New Roman"/>
        </w:rPr>
        <w:t>It is important to note that XXX is at risk of a severe or complicated case of COVID-19 due to their underlying health condition</w:t>
      </w:r>
      <w:r w:rsidR="001E413E">
        <w:rPr>
          <w:rFonts w:ascii="Avenir Book" w:eastAsia="Times New Roman" w:hAnsi="Avenir Book" w:cs="Times New Roman"/>
        </w:rPr>
        <w:t>, including xxx [relevant information here]</w:t>
      </w:r>
      <w:r w:rsidRPr="000B2DD0">
        <w:rPr>
          <w:rFonts w:ascii="Avenir Book" w:eastAsia="Times New Roman" w:hAnsi="Avenir Book" w:cs="Times New Roman"/>
        </w:rPr>
        <w:t>. We and XXX’s parent(s)/guardian(s) are in agreement that if XXX is in a school environment that prioritizes the considerations described below, the benefits of in person school attendance outweigh the risks. In addition, XXX should not attend school if they have any signs or symptoms of COVID-19 or [</w:t>
      </w:r>
      <w:r w:rsidRPr="000B2DD0">
        <w:rPr>
          <w:rFonts w:ascii="Avenir Book" w:eastAsia="Times New Roman" w:hAnsi="Avenir Book" w:cs="Times New Roman"/>
          <w:i/>
          <w:iCs/>
        </w:rPr>
        <w:t>include additional relevant information here</w:t>
      </w:r>
      <w:r w:rsidRPr="000B2DD0">
        <w:rPr>
          <w:rFonts w:ascii="Avenir Book" w:eastAsia="Times New Roman" w:hAnsi="Avenir Book" w:cs="Times New Roman"/>
        </w:rPr>
        <w:t xml:space="preserve">]. Their parent(s)/guardian(s) should be alerted as soon as possible if there are any illness outbreaks in the school so that they can reassess the risk/benefit balance of in person school attendance for XXX. </w:t>
      </w:r>
    </w:p>
    <w:p w14:paraId="7D771A34" w14:textId="77777777" w:rsidR="00EB591F" w:rsidRPr="00EB591F" w:rsidRDefault="00EB591F" w:rsidP="00EB591F">
      <w:pPr>
        <w:rPr>
          <w:rFonts w:ascii="Avenir Book" w:eastAsia="Times New Roman" w:hAnsi="Avenir Book" w:cs="Times New Roman"/>
          <w:color w:val="000000" w:themeColor="text1"/>
        </w:rPr>
      </w:pPr>
    </w:p>
    <w:p w14:paraId="481A8DF4" w14:textId="67B388AA" w:rsidR="00EB591F" w:rsidRPr="00EB591F" w:rsidRDefault="00EB591F" w:rsidP="000B2DD0">
      <w:pPr>
        <w:pStyle w:val="ListParagraph"/>
        <w:numPr>
          <w:ilvl w:val="0"/>
          <w:numId w:val="1"/>
        </w:numPr>
        <w:rPr>
          <w:rFonts w:ascii="Avenir Book" w:eastAsia="Times New Roman" w:hAnsi="Avenir Book" w:cs="Times New Roman"/>
          <w:color w:val="000000" w:themeColor="text1"/>
        </w:rPr>
      </w:pPr>
      <w:r w:rsidRPr="00EB591F">
        <w:rPr>
          <w:rFonts w:ascii="Avenir Book" w:hAnsi="Avenir Book"/>
        </w:rPr>
        <w:t>Encourage all school staff who work in close proximity with children with complex health needs to be vaccinated against COVID-19 and other diseases including influenza.</w:t>
      </w:r>
    </w:p>
    <w:p w14:paraId="6D8EDCCA" w14:textId="77777777" w:rsidR="00EB591F" w:rsidRPr="00EB591F" w:rsidRDefault="00EB591F" w:rsidP="00EB591F">
      <w:pPr>
        <w:pStyle w:val="ListParagraph"/>
        <w:rPr>
          <w:rFonts w:ascii="Avenir Book" w:eastAsia="Times New Roman" w:hAnsi="Avenir Book" w:cs="Times New Roman"/>
          <w:color w:val="000000" w:themeColor="text1"/>
        </w:rPr>
      </w:pPr>
    </w:p>
    <w:p w14:paraId="3ADA81B4" w14:textId="1CB914F7" w:rsidR="00EB591F" w:rsidRPr="00EB591F" w:rsidRDefault="00EB591F" w:rsidP="000B2DD0">
      <w:pPr>
        <w:pStyle w:val="ListParagraph"/>
        <w:numPr>
          <w:ilvl w:val="0"/>
          <w:numId w:val="1"/>
        </w:numPr>
        <w:rPr>
          <w:rFonts w:ascii="Avenir Book" w:eastAsia="Times New Roman" w:hAnsi="Avenir Book" w:cs="Times New Roman"/>
          <w:color w:val="000000" w:themeColor="text1"/>
        </w:rPr>
      </w:pPr>
      <w:r w:rsidRPr="00EB591F">
        <w:rPr>
          <w:rFonts w:ascii="Avenir Book" w:hAnsi="Avenir Book"/>
        </w:rPr>
        <w:t xml:space="preserve">Encourage staff to wear a well-fitting mask based on current public health guidelines and CDC recommendations in school and transit. </w:t>
      </w:r>
    </w:p>
    <w:p w14:paraId="03660AA5" w14:textId="77777777" w:rsidR="00EB591F" w:rsidRPr="00EB591F" w:rsidRDefault="00EB591F" w:rsidP="00EB591F">
      <w:pPr>
        <w:rPr>
          <w:rFonts w:ascii="Avenir Book" w:eastAsia="Times New Roman" w:hAnsi="Avenir Book" w:cs="Times New Roman"/>
          <w:color w:val="000000" w:themeColor="text1"/>
        </w:rPr>
      </w:pPr>
    </w:p>
    <w:p w14:paraId="254474C8" w14:textId="4C09B27B" w:rsidR="00EB591F" w:rsidRPr="00EB591F" w:rsidRDefault="00EB591F" w:rsidP="000B2DD0">
      <w:pPr>
        <w:pStyle w:val="ListParagraph"/>
        <w:numPr>
          <w:ilvl w:val="0"/>
          <w:numId w:val="1"/>
        </w:numPr>
        <w:rPr>
          <w:rFonts w:ascii="Avenir Book" w:eastAsia="Times New Roman" w:hAnsi="Avenir Book" w:cs="Times New Roman"/>
          <w:color w:val="000000" w:themeColor="text1"/>
        </w:rPr>
      </w:pPr>
      <w:r w:rsidRPr="00EB591F">
        <w:rPr>
          <w:rFonts w:ascii="Avenir Book" w:hAnsi="Avenir Book"/>
        </w:rPr>
        <w:t xml:space="preserve">Consider masking to protect children with complex health needs from other respiratory illnesses, especially when students or staff are exhibiting symptoms. </w:t>
      </w:r>
    </w:p>
    <w:p w14:paraId="2B10EC74" w14:textId="77777777" w:rsidR="00EB591F" w:rsidRPr="00EB591F" w:rsidRDefault="00EB591F" w:rsidP="00EB591F">
      <w:pPr>
        <w:rPr>
          <w:rFonts w:ascii="Avenir Book" w:eastAsia="Times New Roman" w:hAnsi="Avenir Book" w:cs="Times New Roman"/>
          <w:color w:val="000000" w:themeColor="text1"/>
        </w:rPr>
      </w:pPr>
    </w:p>
    <w:p w14:paraId="7545E2E6" w14:textId="4096B577" w:rsidR="00EB591F" w:rsidRPr="00EB591F" w:rsidRDefault="00EB591F" w:rsidP="000B2DD0">
      <w:pPr>
        <w:pStyle w:val="ListParagraph"/>
        <w:numPr>
          <w:ilvl w:val="0"/>
          <w:numId w:val="1"/>
        </w:numPr>
        <w:rPr>
          <w:rFonts w:ascii="Avenir Book" w:eastAsia="Times New Roman" w:hAnsi="Avenir Book" w:cs="Times New Roman"/>
          <w:color w:val="000000" w:themeColor="text1"/>
        </w:rPr>
      </w:pPr>
      <w:r w:rsidRPr="00EB591F">
        <w:rPr>
          <w:rFonts w:ascii="Avenir Book" w:hAnsi="Avenir Book"/>
        </w:rPr>
        <w:t xml:space="preserve">Ensure a respiratory protection plan is in place for school staff that includes N95 mask fit testing or availability of Powered Air Purifying Respirator for those performing high-risk care, such as aerosol-generating procedures. </w:t>
      </w:r>
    </w:p>
    <w:p w14:paraId="70BC65BA" w14:textId="77777777" w:rsidR="00EB591F" w:rsidRPr="00EB591F" w:rsidRDefault="00EB591F" w:rsidP="00EB591F">
      <w:pPr>
        <w:rPr>
          <w:rFonts w:ascii="Avenir Book" w:eastAsia="Times New Roman" w:hAnsi="Avenir Book" w:cs="Times New Roman"/>
          <w:color w:val="000000" w:themeColor="text1"/>
        </w:rPr>
      </w:pPr>
    </w:p>
    <w:p w14:paraId="4E608CF4" w14:textId="18B6B132" w:rsidR="00EB591F" w:rsidRPr="00EB591F" w:rsidRDefault="00EB591F" w:rsidP="000B2DD0">
      <w:pPr>
        <w:pStyle w:val="ListParagraph"/>
        <w:numPr>
          <w:ilvl w:val="0"/>
          <w:numId w:val="1"/>
        </w:numPr>
        <w:rPr>
          <w:rFonts w:ascii="Avenir Book" w:eastAsia="Times New Roman" w:hAnsi="Avenir Book" w:cs="Times New Roman"/>
          <w:color w:val="000000" w:themeColor="text1"/>
        </w:rPr>
      </w:pPr>
      <w:r w:rsidRPr="00EB591F">
        <w:rPr>
          <w:rFonts w:ascii="Avenir Book" w:hAnsi="Avenir Book"/>
        </w:rPr>
        <w:t xml:space="preserve">Educate school staff and families about the increased health risks of contracting COVID-19 and other viruses for children with complex health needs. </w:t>
      </w:r>
    </w:p>
    <w:p w14:paraId="33B8998A" w14:textId="77777777" w:rsidR="00EB591F" w:rsidRPr="00EB591F" w:rsidRDefault="00EB591F" w:rsidP="00EB591F">
      <w:pPr>
        <w:rPr>
          <w:rFonts w:ascii="Avenir Book" w:eastAsia="Times New Roman" w:hAnsi="Avenir Book" w:cs="Times New Roman"/>
          <w:color w:val="000000" w:themeColor="text1"/>
        </w:rPr>
      </w:pPr>
    </w:p>
    <w:p w14:paraId="177448CC" w14:textId="6FD1DCC5" w:rsidR="00EB591F" w:rsidRPr="00EB591F" w:rsidRDefault="00EB591F" w:rsidP="000B2DD0">
      <w:pPr>
        <w:pStyle w:val="ListParagraph"/>
        <w:numPr>
          <w:ilvl w:val="0"/>
          <w:numId w:val="1"/>
        </w:numPr>
        <w:rPr>
          <w:rFonts w:ascii="Avenir Book" w:eastAsia="Times New Roman" w:hAnsi="Avenir Book" w:cs="Times New Roman"/>
          <w:color w:val="000000" w:themeColor="text1"/>
        </w:rPr>
      </w:pPr>
      <w:r w:rsidRPr="00EB591F">
        <w:rPr>
          <w:rFonts w:ascii="Avenir Book" w:hAnsi="Avenir Book"/>
        </w:rPr>
        <w:t xml:space="preserve">Discuss COVID-19 and other outbreak mitigation strategies for children with complex health needs in Individualized Education Program (IEP) meetings. </w:t>
      </w:r>
    </w:p>
    <w:p w14:paraId="1CDC0958" w14:textId="77777777" w:rsidR="00EB591F" w:rsidRPr="00EB591F" w:rsidRDefault="00EB591F" w:rsidP="00EB591F">
      <w:pPr>
        <w:pStyle w:val="ListParagraph"/>
        <w:numPr>
          <w:ilvl w:val="1"/>
          <w:numId w:val="1"/>
        </w:numPr>
        <w:rPr>
          <w:rFonts w:ascii="Avenir Book" w:eastAsia="Times New Roman" w:hAnsi="Avenir Book" w:cs="Times New Roman"/>
          <w:color w:val="000000" w:themeColor="text1"/>
        </w:rPr>
      </w:pPr>
      <w:r w:rsidRPr="00EB591F">
        <w:rPr>
          <w:rFonts w:ascii="Avenir Book" w:hAnsi="Avenir Book"/>
        </w:rPr>
        <w:t xml:space="preserve">Account for COVID-19 safety and mental and behavioral health adjustments with in-person school and virtual attendance.  </w:t>
      </w:r>
    </w:p>
    <w:p w14:paraId="610F5598" w14:textId="2F62F469" w:rsidR="00EB591F" w:rsidRPr="00EB591F" w:rsidRDefault="00EB591F" w:rsidP="00EB591F">
      <w:pPr>
        <w:pStyle w:val="ListParagraph"/>
        <w:numPr>
          <w:ilvl w:val="1"/>
          <w:numId w:val="1"/>
        </w:numPr>
        <w:rPr>
          <w:rFonts w:ascii="Avenir Book" w:eastAsia="Times New Roman" w:hAnsi="Avenir Book" w:cs="Times New Roman"/>
          <w:color w:val="000000" w:themeColor="text1"/>
        </w:rPr>
      </w:pPr>
      <w:r w:rsidRPr="00EB591F">
        <w:rPr>
          <w:rFonts w:ascii="Avenir Book" w:hAnsi="Avenir Book"/>
        </w:rPr>
        <w:t xml:space="preserve">Contingency plans should include a clear description of the amount, frequency, duration and location as well as when contingency plan services will be in effect for each contingency plan service.  Contingency plans should be documented in the program summary of the IEP. </w:t>
      </w:r>
    </w:p>
    <w:p w14:paraId="02472B9A" w14:textId="77777777" w:rsidR="00EB591F" w:rsidRPr="00EB591F" w:rsidRDefault="00EB591F" w:rsidP="00EB591F">
      <w:pPr>
        <w:rPr>
          <w:rFonts w:ascii="Avenir Book" w:eastAsia="Times New Roman" w:hAnsi="Avenir Book" w:cs="Times New Roman"/>
          <w:color w:val="000000" w:themeColor="text1"/>
        </w:rPr>
      </w:pPr>
    </w:p>
    <w:p w14:paraId="059982FD" w14:textId="2644B5FC" w:rsidR="00EB591F" w:rsidRPr="00C33A37" w:rsidRDefault="00EB591F" w:rsidP="000B2DD0">
      <w:pPr>
        <w:pStyle w:val="ListParagraph"/>
        <w:numPr>
          <w:ilvl w:val="0"/>
          <w:numId w:val="1"/>
        </w:numPr>
        <w:rPr>
          <w:rFonts w:ascii="Avenir Book" w:eastAsia="Times New Roman" w:hAnsi="Avenir Book" w:cs="Times New Roman"/>
          <w:color w:val="000000" w:themeColor="text1"/>
        </w:rPr>
      </w:pPr>
      <w:r w:rsidRPr="00EB591F">
        <w:rPr>
          <w:rFonts w:ascii="Avenir Book" w:hAnsi="Avenir Book"/>
        </w:rPr>
        <w:t xml:space="preserve">Ensure that each child with complex health needs has their own medical equipment or single use disposable equipment at school.  </w:t>
      </w:r>
    </w:p>
    <w:p w14:paraId="35063C38" w14:textId="77777777" w:rsidR="001E413E" w:rsidRPr="00EB591F" w:rsidRDefault="001E413E" w:rsidP="00C33A37">
      <w:pPr>
        <w:pStyle w:val="ListParagraph"/>
        <w:rPr>
          <w:rFonts w:ascii="Avenir Book" w:eastAsia="Times New Roman" w:hAnsi="Avenir Book" w:cs="Times New Roman"/>
          <w:color w:val="000000" w:themeColor="text1"/>
        </w:rPr>
      </w:pPr>
    </w:p>
    <w:p w14:paraId="732D026F" w14:textId="58C48273" w:rsidR="00EB591F" w:rsidRPr="00EB591F" w:rsidRDefault="00EB591F" w:rsidP="000B2DD0">
      <w:pPr>
        <w:pStyle w:val="ListParagraph"/>
        <w:numPr>
          <w:ilvl w:val="0"/>
          <w:numId w:val="1"/>
        </w:numPr>
        <w:rPr>
          <w:rFonts w:ascii="Avenir Book" w:eastAsia="Times New Roman" w:hAnsi="Avenir Book" w:cs="Times New Roman"/>
          <w:color w:val="000000" w:themeColor="text1"/>
        </w:rPr>
      </w:pPr>
      <w:r w:rsidRPr="00EB591F">
        <w:rPr>
          <w:rFonts w:ascii="Avenir Book" w:hAnsi="Avenir Book"/>
        </w:rPr>
        <w:lastRenderedPageBreak/>
        <w:t xml:space="preserve">Have at least one medical staff available to address acute COVID-19 symptoms or questions. </w:t>
      </w:r>
    </w:p>
    <w:p w14:paraId="05CD4821" w14:textId="77777777" w:rsidR="00EB591F" w:rsidRPr="00EB591F" w:rsidRDefault="00EB591F" w:rsidP="00EB591F">
      <w:pPr>
        <w:pStyle w:val="ListParagraph"/>
        <w:rPr>
          <w:rFonts w:ascii="Avenir Book" w:eastAsia="Times New Roman" w:hAnsi="Avenir Book" w:cs="Times New Roman"/>
          <w:color w:val="000000" w:themeColor="text1"/>
        </w:rPr>
      </w:pPr>
    </w:p>
    <w:p w14:paraId="4CB17950" w14:textId="77777777" w:rsidR="00EB591F" w:rsidRPr="00EB591F" w:rsidRDefault="00EB591F" w:rsidP="00EB591F">
      <w:pPr>
        <w:pStyle w:val="ListParagraph"/>
        <w:numPr>
          <w:ilvl w:val="0"/>
          <w:numId w:val="1"/>
        </w:numPr>
        <w:rPr>
          <w:rFonts w:ascii="Avenir Book" w:eastAsia="Times New Roman" w:hAnsi="Avenir Book" w:cs="Times New Roman"/>
          <w:color w:val="000000" w:themeColor="text1"/>
        </w:rPr>
      </w:pPr>
      <w:r w:rsidRPr="00EB591F">
        <w:rPr>
          <w:rFonts w:ascii="Avenir Book" w:hAnsi="Avenir Book"/>
        </w:rPr>
        <w:t xml:space="preserve">Provide families of children with complex health needs with the opportunity to change between in-person and virtual or homebound school based on illness or COVID-19 spread. </w:t>
      </w:r>
    </w:p>
    <w:p w14:paraId="7743F915" w14:textId="77777777" w:rsidR="00EB591F" w:rsidRPr="00EB591F" w:rsidRDefault="00EB591F" w:rsidP="00EB591F">
      <w:pPr>
        <w:pStyle w:val="ListParagraph"/>
        <w:numPr>
          <w:ilvl w:val="1"/>
          <w:numId w:val="1"/>
        </w:numPr>
        <w:rPr>
          <w:rFonts w:ascii="Avenir Book" w:eastAsia="Times New Roman" w:hAnsi="Avenir Book" w:cs="Times New Roman"/>
          <w:color w:val="000000" w:themeColor="text1"/>
        </w:rPr>
      </w:pPr>
      <w:r w:rsidRPr="00EB591F">
        <w:rPr>
          <w:rFonts w:ascii="Avenir Book" w:hAnsi="Avenir Book"/>
        </w:rPr>
        <w:t xml:space="preserve">These decisions should prioritize in-person instruction options while taking into account student safety and families’ needs. </w:t>
      </w:r>
    </w:p>
    <w:p w14:paraId="5C508C17" w14:textId="722457AA" w:rsidR="00EB591F" w:rsidRPr="00EB591F" w:rsidRDefault="00EB591F" w:rsidP="00EB591F">
      <w:pPr>
        <w:pStyle w:val="ListParagraph"/>
        <w:numPr>
          <w:ilvl w:val="1"/>
          <w:numId w:val="1"/>
        </w:numPr>
        <w:rPr>
          <w:rFonts w:ascii="Avenir Book" w:eastAsia="Times New Roman" w:hAnsi="Avenir Book" w:cs="Times New Roman"/>
          <w:color w:val="000000" w:themeColor="text1"/>
        </w:rPr>
      </w:pPr>
      <w:r w:rsidRPr="00EB591F">
        <w:rPr>
          <w:rFonts w:ascii="Avenir Book" w:hAnsi="Avenir Book"/>
        </w:rPr>
        <w:t>Work proactively with families to set decision-making criteria for when and under what circumstances IEP contingency plans will be necessary to meet children’s unique individualized education program needs of the IEP.</w:t>
      </w:r>
    </w:p>
    <w:p w14:paraId="613058DC" w14:textId="77777777" w:rsidR="00EB591F" w:rsidRDefault="00EB591F" w:rsidP="13EAB4C4">
      <w:pPr>
        <w:rPr>
          <w:rFonts w:ascii="Avenir Book" w:eastAsia="Times New Roman" w:hAnsi="Avenir Book" w:cs="Times New Roman"/>
        </w:rPr>
      </w:pPr>
    </w:p>
    <w:p w14:paraId="0000001D" w14:textId="2F54BF01" w:rsidR="00BB7B4A" w:rsidRPr="00EB591F" w:rsidRDefault="13EAB4C4" w:rsidP="13EAB4C4">
      <w:pPr>
        <w:rPr>
          <w:rFonts w:ascii="Avenir Book" w:eastAsia="Times New Roman" w:hAnsi="Avenir Book" w:cs="Times New Roman"/>
        </w:rPr>
      </w:pPr>
      <w:r w:rsidRPr="00EB591F">
        <w:rPr>
          <w:rFonts w:ascii="Avenir Book" w:eastAsia="Times New Roman" w:hAnsi="Avenir Book" w:cs="Times New Roman"/>
        </w:rPr>
        <w:t>In addition to the considerations above, we recommend that schools should also follow COVID-19 mitigation strategies outlined by the Centers for Disease Control</w:t>
      </w:r>
      <w:r w:rsidR="003B2CD5" w:rsidRPr="00EB591F">
        <w:rPr>
          <w:rFonts w:ascii="Avenir Book" w:eastAsia="Times New Roman" w:hAnsi="Avenir Book" w:cs="Times New Roman"/>
        </w:rPr>
        <w:t xml:space="preserve"> and American Academy of Pediatrics</w:t>
      </w:r>
      <w:r w:rsidRPr="00EB591F">
        <w:rPr>
          <w:rFonts w:ascii="Avenir Book" w:eastAsia="Times New Roman" w:hAnsi="Avenir Book" w:cs="Times New Roman"/>
        </w:rPr>
        <w:t>.</w:t>
      </w:r>
    </w:p>
    <w:sectPr w:rsidR="00BB7B4A" w:rsidRPr="00EB591F" w:rsidSect="000B2DD0">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7000" w14:textId="77777777" w:rsidR="00576186" w:rsidRDefault="00576186" w:rsidP="000B2DD0">
      <w:r>
        <w:separator/>
      </w:r>
    </w:p>
  </w:endnote>
  <w:endnote w:type="continuationSeparator" w:id="0">
    <w:p w14:paraId="1BD36B6B" w14:textId="77777777" w:rsidR="00576186" w:rsidRDefault="00576186" w:rsidP="000B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9280240"/>
      <w:docPartObj>
        <w:docPartGallery w:val="Page Numbers (Bottom of Page)"/>
        <w:docPartUnique/>
      </w:docPartObj>
    </w:sdtPr>
    <w:sdtEndPr>
      <w:rPr>
        <w:rStyle w:val="PageNumber"/>
      </w:rPr>
    </w:sdtEndPr>
    <w:sdtContent>
      <w:p w14:paraId="41A642A8" w14:textId="23B64D3D" w:rsidR="000B2DD0" w:rsidRDefault="000B2DD0" w:rsidP="00AA4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AAD63" w14:textId="77777777" w:rsidR="000B2DD0" w:rsidRDefault="000B2DD0" w:rsidP="000B2D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825114"/>
      <w:docPartObj>
        <w:docPartGallery w:val="Page Numbers (Bottom of Page)"/>
        <w:docPartUnique/>
      </w:docPartObj>
    </w:sdtPr>
    <w:sdtEndPr>
      <w:rPr>
        <w:rStyle w:val="PageNumber"/>
        <w:rFonts w:ascii="Avenir Book" w:hAnsi="Avenir Book"/>
      </w:rPr>
    </w:sdtEndPr>
    <w:sdtContent>
      <w:p w14:paraId="357B0E87" w14:textId="77777777" w:rsidR="000B2DD0" w:rsidRPr="000B2DD0" w:rsidRDefault="000B2DD0" w:rsidP="00AA4940">
        <w:pPr>
          <w:pStyle w:val="Footer"/>
          <w:framePr w:wrap="none" w:vAnchor="text" w:hAnchor="margin" w:xAlign="right" w:y="1"/>
          <w:rPr>
            <w:rStyle w:val="PageNumber"/>
            <w:rFonts w:ascii="Avenir Book" w:hAnsi="Avenir Book"/>
          </w:rPr>
        </w:pPr>
        <w:r w:rsidRPr="000B2DD0">
          <w:rPr>
            <w:rStyle w:val="PageNumber"/>
            <w:rFonts w:ascii="Avenir Book" w:hAnsi="Avenir Book"/>
          </w:rPr>
          <w:fldChar w:fldCharType="begin"/>
        </w:r>
        <w:r w:rsidRPr="000B2DD0">
          <w:rPr>
            <w:rStyle w:val="PageNumber"/>
            <w:rFonts w:ascii="Avenir Book" w:hAnsi="Avenir Book"/>
          </w:rPr>
          <w:instrText xml:space="preserve"> PAGE </w:instrText>
        </w:r>
        <w:r w:rsidRPr="000B2DD0">
          <w:rPr>
            <w:rStyle w:val="PageNumber"/>
            <w:rFonts w:ascii="Avenir Book" w:hAnsi="Avenir Book"/>
          </w:rPr>
          <w:fldChar w:fldCharType="separate"/>
        </w:r>
        <w:r w:rsidRPr="000B2DD0">
          <w:rPr>
            <w:rStyle w:val="PageNumber"/>
            <w:rFonts w:ascii="Avenir Book" w:hAnsi="Avenir Book"/>
            <w:noProof/>
          </w:rPr>
          <w:t>1</w:t>
        </w:r>
        <w:r w:rsidRPr="000B2DD0">
          <w:rPr>
            <w:rStyle w:val="PageNumber"/>
            <w:rFonts w:ascii="Avenir Book" w:hAnsi="Avenir Book"/>
          </w:rPr>
          <w:fldChar w:fldCharType="end"/>
        </w:r>
      </w:p>
    </w:sdtContent>
  </w:sdt>
  <w:p w14:paraId="70946645" w14:textId="77777777" w:rsidR="000B2DD0" w:rsidRPr="000B2DD0" w:rsidRDefault="000B2DD0" w:rsidP="000B2DD0">
    <w:pPr>
      <w:pStyle w:val="Footer"/>
      <w:ind w:right="360"/>
      <w:rPr>
        <w:rFonts w:ascii="Avenir Book" w:hAnsi="Avenir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A891" w14:textId="77777777" w:rsidR="00576186" w:rsidRDefault="00576186" w:rsidP="000B2DD0">
      <w:r>
        <w:separator/>
      </w:r>
    </w:p>
  </w:footnote>
  <w:footnote w:type="continuationSeparator" w:id="0">
    <w:p w14:paraId="1CBDE944" w14:textId="77777777" w:rsidR="00576186" w:rsidRDefault="00576186" w:rsidP="000B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A1FC7"/>
    <w:multiLevelType w:val="multilevel"/>
    <w:tmpl w:val="B7E0A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C431D4"/>
    <w:multiLevelType w:val="hybridMultilevel"/>
    <w:tmpl w:val="BE84408C"/>
    <w:lvl w:ilvl="0" w:tplc="88FCBCFC">
      <w:start w:val="1"/>
      <w:numFmt w:val="bullet"/>
      <w:lvlText w:val=""/>
      <w:lvlJc w:val="left"/>
      <w:pPr>
        <w:ind w:left="720" w:hanging="360"/>
      </w:pPr>
      <w:rPr>
        <w:rFonts w:ascii="Symbol" w:hAnsi="Symbol" w:hint="default"/>
      </w:rPr>
    </w:lvl>
    <w:lvl w:ilvl="1" w:tplc="A55AF814">
      <w:start w:val="1"/>
      <w:numFmt w:val="bullet"/>
      <w:lvlText w:val="o"/>
      <w:lvlJc w:val="left"/>
      <w:pPr>
        <w:ind w:left="1440" w:hanging="360"/>
      </w:pPr>
      <w:rPr>
        <w:rFonts w:ascii="Courier New" w:hAnsi="Courier New" w:hint="default"/>
      </w:rPr>
    </w:lvl>
    <w:lvl w:ilvl="2" w:tplc="A586B5EC">
      <w:start w:val="1"/>
      <w:numFmt w:val="bullet"/>
      <w:lvlText w:val=""/>
      <w:lvlJc w:val="left"/>
      <w:pPr>
        <w:ind w:left="2160" w:hanging="360"/>
      </w:pPr>
      <w:rPr>
        <w:rFonts w:ascii="Wingdings" w:hAnsi="Wingdings" w:hint="default"/>
      </w:rPr>
    </w:lvl>
    <w:lvl w:ilvl="3" w:tplc="BD226ECE">
      <w:start w:val="1"/>
      <w:numFmt w:val="bullet"/>
      <w:lvlText w:val=""/>
      <w:lvlJc w:val="left"/>
      <w:pPr>
        <w:ind w:left="2880" w:hanging="360"/>
      </w:pPr>
      <w:rPr>
        <w:rFonts w:ascii="Symbol" w:hAnsi="Symbol" w:hint="default"/>
      </w:rPr>
    </w:lvl>
    <w:lvl w:ilvl="4" w:tplc="58D692B2">
      <w:start w:val="1"/>
      <w:numFmt w:val="bullet"/>
      <w:lvlText w:val="o"/>
      <w:lvlJc w:val="left"/>
      <w:pPr>
        <w:ind w:left="3600" w:hanging="360"/>
      </w:pPr>
      <w:rPr>
        <w:rFonts w:ascii="Courier New" w:hAnsi="Courier New" w:hint="default"/>
      </w:rPr>
    </w:lvl>
    <w:lvl w:ilvl="5" w:tplc="245E6E30">
      <w:start w:val="1"/>
      <w:numFmt w:val="bullet"/>
      <w:lvlText w:val=""/>
      <w:lvlJc w:val="left"/>
      <w:pPr>
        <w:ind w:left="4320" w:hanging="360"/>
      </w:pPr>
      <w:rPr>
        <w:rFonts w:ascii="Wingdings" w:hAnsi="Wingdings" w:hint="default"/>
      </w:rPr>
    </w:lvl>
    <w:lvl w:ilvl="6" w:tplc="AB72D892">
      <w:start w:val="1"/>
      <w:numFmt w:val="bullet"/>
      <w:lvlText w:val=""/>
      <w:lvlJc w:val="left"/>
      <w:pPr>
        <w:ind w:left="5040" w:hanging="360"/>
      </w:pPr>
      <w:rPr>
        <w:rFonts w:ascii="Symbol" w:hAnsi="Symbol" w:hint="default"/>
      </w:rPr>
    </w:lvl>
    <w:lvl w:ilvl="7" w:tplc="D32A9A66">
      <w:start w:val="1"/>
      <w:numFmt w:val="bullet"/>
      <w:lvlText w:val="o"/>
      <w:lvlJc w:val="left"/>
      <w:pPr>
        <w:ind w:left="5760" w:hanging="360"/>
      </w:pPr>
      <w:rPr>
        <w:rFonts w:ascii="Courier New" w:hAnsi="Courier New" w:hint="default"/>
      </w:rPr>
    </w:lvl>
    <w:lvl w:ilvl="8" w:tplc="B8A2D3A0">
      <w:start w:val="1"/>
      <w:numFmt w:val="bullet"/>
      <w:lvlText w:val=""/>
      <w:lvlJc w:val="left"/>
      <w:pPr>
        <w:ind w:left="6480" w:hanging="360"/>
      </w:pPr>
      <w:rPr>
        <w:rFonts w:ascii="Wingdings" w:hAnsi="Wingdings" w:hint="default"/>
      </w:rPr>
    </w:lvl>
  </w:abstractNum>
  <w:abstractNum w:abstractNumId="2" w15:restartNumberingAfterBreak="0">
    <w:nsid w:val="5F04540F"/>
    <w:multiLevelType w:val="hybridMultilevel"/>
    <w:tmpl w:val="F7A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4A"/>
    <w:rsid w:val="000B2DD0"/>
    <w:rsid w:val="001E413E"/>
    <w:rsid w:val="0037517A"/>
    <w:rsid w:val="00393ED6"/>
    <w:rsid w:val="003B2CD5"/>
    <w:rsid w:val="00441C48"/>
    <w:rsid w:val="00542355"/>
    <w:rsid w:val="00576186"/>
    <w:rsid w:val="005D0CFC"/>
    <w:rsid w:val="00727569"/>
    <w:rsid w:val="0092458C"/>
    <w:rsid w:val="009B78C6"/>
    <w:rsid w:val="00BB7B4A"/>
    <w:rsid w:val="00C33A37"/>
    <w:rsid w:val="00D932B7"/>
    <w:rsid w:val="00EB591F"/>
    <w:rsid w:val="00F8218C"/>
    <w:rsid w:val="0CD8B1A8"/>
    <w:rsid w:val="13EAB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7F7C"/>
  <w15:docId w15:val="{016887E9-D647-5041-959A-CE8D47ED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F29B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B2DD0"/>
    <w:pPr>
      <w:tabs>
        <w:tab w:val="center" w:pos="4680"/>
        <w:tab w:val="right" w:pos="9360"/>
      </w:tabs>
    </w:pPr>
  </w:style>
  <w:style w:type="character" w:customStyle="1" w:styleId="HeaderChar">
    <w:name w:val="Header Char"/>
    <w:basedOn w:val="DefaultParagraphFont"/>
    <w:link w:val="Header"/>
    <w:uiPriority w:val="99"/>
    <w:rsid w:val="000B2DD0"/>
  </w:style>
  <w:style w:type="paragraph" w:styleId="Footer">
    <w:name w:val="footer"/>
    <w:basedOn w:val="Normal"/>
    <w:link w:val="FooterChar"/>
    <w:uiPriority w:val="99"/>
    <w:unhideWhenUsed/>
    <w:rsid w:val="000B2DD0"/>
    <w:pPr>
      <w:tabs>
        <w:tab w:val="center" w:pos="4680"/>
        <w:tab w:val="right" w:pos="9360"/>
      </w:tabs>
    </w:pPr>
  </w:style>
  <w:style w:type="character" w:customStyle="1" w:styleId="FooterChar">
    <w:name w:val="Footer Char"/>
    <w:basedOn w:val="DefaultParagraphFont"/>
    <w:link w:val="Footer"/>
    <w:uiPriority w:val="99"/>
    <w:rsid w:val="000B2DD0"/>
  </w:style>
  <w:style w:type="character" w:styleId="PageNumber">
    <w:name w:val="page number"/>
    <w:basedOn w:val="DefaultParagraphFont"/>
    <w:uiPriority w:val="99"/>
    <w:semiHidden/>
    <w:unhideWhenUsed/>
    <w:rsid w:val="000B2DD0"/>
  </w:style>
  <w:style w:type="paragraph" w:styleId="CommentSubject">
    <w:name w:val="annotation subject"/>
    <w:basedOn w:val="CommentText"/>
    <w:next w:val="CommentText"/>
    <w:link w:val="CommentSubjectChar"/>
    <w:uiPriority w:val="99"/>
    <w:semiHidden/>
    <w:unhideWhenUsed/>
    <w:rsid w:val="005D0CFC"/>
    <w:rPr>
      <w:b/>
      <w:bCs/>
    </w:rPr>
  </w:style>
  <w:style w:type="character" w:customStyle="1" w:styleId="CommentSubjectChar">
    <w:name w:val="Comment Subject Char"/>
    <w:basedOn w:val="CommentTextChar"/>
    <w:link w:val="CommentSubject"/>
    <w:uiPriority w:val="99"/>
    <w:semiHidden/>
    <w:rsid w:val="005D0CFC"/>
    <w:rPr>
      <w:b/>
      <w:bCs/>
      <w:sz w:val="20"/>
      <w:szCs w:val="20"/>
    </w:rPr>
  </w:style>
  <w:style w:type="paragraph" w:styleId="Revision">
    <w:name w:val="Revision"/>
    <w:hidden/>
    <w:uiPriority w:val="99"/>
    <w:semiHidden/>
    <w:rsid w:val="001E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eGfm38+Pbh9agTtcoUOFIiXfg==">AMUW2mVF1DG6vNiTHowuL7WEsQVn1SqBN9iGgECGaOD3X/odyNUIMv4/zBRR5i1w0/6NzEvuGkT7xVpFzOZJNdoajR75F3/r1yp4qOLLdeZlFn3jmyKEaXt76nEcxjf/Nm+wU7HaeUkVTIKrdY3LrLbSBQTLj6UdK7ij27GjW86Lp+U7CEtxprAvS+D1PQ1glNbEKYdh2QGRPOh9OzHheVFLYy31jNEQSlfUXoexIeVtx2WFyCaivURB4iXlwWdtW9JYJXkYtZOFxXnNlRPu6RiIOprWH/ERpVnCbjk7TMXMQuvQ9yHezUEh0Lh7RQxXcVJwF3knBs+YRWRH9RFFaaYV+u8yi6dsgIyoUORQNGbKeKRwUwLCS6rDo2eLLqQJalCCG4zD9qX93+ytBfvHevcCOS54m9HyRbLm/xAgeTr2TvtGkpmT3khO3TkJVwycstijzehxlmfp5zAdCca4nVgyFBfVCib9OYgA3p/KsWWH/zXjDYXl/sYLcjbEfHG8LF1HdwlkxPoFazzbXSMJgpGf4H4MikW/gAWKRUNeJi55X5aYgeiXY+AHfHkvtIaBIQa6wL7pNIUPcBAg6/M3YU5SR3Jbv5NG+xphR5gYgZTCO3Xb+SdsTTUcxDcmDvrip3b+fNOFxsnEjm5epKgLXe/pogSN5ts8OVB3FvIVdtr4dZpPNN8YRRi9oo4OUG4vtolvIUmJ9IBDtYGubSiqVmRgzVqjvcrXzptQ8sRyo4HSzO0CS5WeTsOOEBo3mTdE4ISxF0AmuvRGYSK6CQeHwSp1nuQIUVw8xWeMSZZs1duNpNOsYrPJKIcuC/bmUFJ5Dkjzo57ML5I7q+QswmYo54vLNPxDZeoYhG9XH9FX0r2NaWsZGeuEcllrUjrrWKtcl9mVmkJnQV8dLFuirb0tG55IMuxz/uGjJjd22htzjI6snSBmx9vaiBNV65Zk/yvvF9+cT+SLz75tTGKhJsqbFDwgYd7y1rATNg95cwohEYP/Rr21Uu+cpYij6x9f9odiDZpP76E83eY9e5u66T47cdELExFm4K00KsF8fmxSg7KOrFprWrbN3cMjkmFKOq9pIyvJ42InYkG+iREeT/vycuDvAB6Aqtdq+TohwkGH/VK8M/szBvYh0hU7CmFjmlqN06hSNgotydItCv7mOSFRplkkra8jcZG9bsnKDXDDq9ZfBmPy4ebw1Iai2OtWMp1qSb11JxTrTG0OQToWeXG+Xzh3lMC/OE/BcJjI2+wF5zQU/r0hQc2D4krwpdZxUyLbUcQeuqP7/IODP7ec/PB2VzzneepHC49WLFn3KRVOh3M1jN/0pidcW7XXLceq1/Y2nSzx6sUcGRtVSkqpJwyA++zUmd37aS1QDBbsORsuCW1Tgaks4sQcVuGMPUnymHtPbgkZ8sxtGzJZl8mzTszZGj6NN24Ug8jBdU9/KjLpd74XSVjtyCcGcDvR6FyAkby0DIa/BWSqhU6J0ahYvHbchVI6aWUe34SoaODERFxQHMSPz/712almj2vl2Gty3RjiJhwRPB4EUWOMyah5Mw6uh0+e/88jYOyBmO8PTNDsLMd3rFciYoaJk1hg7bqMBFCmizTGnkWpszk0Gpj9j6bbd31cK4LjtK8oTZXp7kswf/5OJWvWV49FuogzE+lgFDSYeSGd4UUmZASPX82+kqefzl4Q3rsWgstGXorrLXxcJKjoi8Or8tByQF8FxnJZGB1XKrSVgdWxVdj5i+VMgXcvgyKACf8Ni1nI/KxJqY04Ed/kUfuo4NkvwQ+oABhfRkCdaf42iIcPbofm5AeqPHGu0lboKR1zICh9Sn81cXah1taiyZHs0nNY5G7WWEvuFkr1o4Nz8T6vWlhgxcuq+F4HyXJYYYC84+01rm8B5NAMbraP1IhdQAjwrgMD2l9t7+NWdYvrjbB/DY83OcFWpkeIO+wTuj6geRMeDAXsDHjdhOPA9YwtYCMGmoMvAPA6sU8N5Yc2UzDSCknzFhtfoMAVgfUdVBI578IllVuqdSFyUuertnlPX2XwR+YuZObSfOjZnGIH8mBiHdcIqNMSCsbL2G0bkvusPeCN6rEHWW6MGlKXR7ArRrMB9IeQGcTURdbgl+3ALnABNhM6td1Q7PDrzFxKRXXiG69zWwBd8AMd2aw8yKUazPo1PYkoDDBRtsNdO6zVBE/5wG13a5qw78a2NI/3RJtvXr23sAjiYZv3lOvWrT19R4pUf7irHQuPn4SRyYUNx+zdZw8sLJsxwaD7CH1F5vMmJ81jdgWjuh2kRJR3BjPwtL4sN8nLbBC8pQ3Qwz++Hz9zOe6P/dFjW9ONw9p651kbXQwOMe0AqKLwM4e8rw1coyeUpkm+g6yTztkj2XAoR1f/4nXDJuUqhwTYDqivn41V7r5wE6hwGMrT6Dlnvy/1KJEDaVItbEqUglcDyqMc6Q5vZAzJjZez5sGIVksg6LRg6b10AFdTTrwaZY/89M4HAatpDFRHFM0P8ZFVmZyIV1KjBBJbQAeaNhxK5b8a74Own07vdQTqOcmY3sPmhp3wQxeMqCf27l5hyDorTde2K9Yqqa2HzW+EvydOX26NLXwrrxNyUA2SFbbN3PnNX+gkKzu/fYnsPZ4GUUyzeXzrChVbEkRKB5nlhXDR0t3aljDnWY1SBN/bFUX+RNBSoCSG/Z4sBXvQHOCjJTfMj2kCzUiTUeCutBuCWgaixg5JuSe/wIdNmvHW0JCebRSo+wH9Cs7a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 KELLY</dc:creator>
  <cp:lastModifiedBy>Koval, Shawn M</cp:lastModifiedBy>
  <cp:revision>2</cp:revision>
  <dcterms:created xsi:type="dcterms:W3CDTF">2022-08-18T13:35:00Z</dcterms:created>
  <dcterms:modified xsi:type="dcterms:W3CDTF">2022-08-18T13:35:00Z</dcterms:modified>
</cp:coreProperties>
</file>